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77FE1" w14:textId="486BFDD9" w:rsidR="00205931" w:rsidRDefault="00547B11"/>
    <w:p w14:paraId="27FFECD7" w14:textId="359D67F7" w:rsidR="00DB4823" w:rsidRDefault="00DB4823" w:rsidP="00DB4823">
      <w:pPr>
        <w:pStyle w:val="NoSpacing"/>
        <w:rPr>
          <w:sz w:val="24"/>
          <w:szCs w:val="24"/>
        </w:rPr>
      </w:pPr>
      <w:r w:rsidRPr="00DB4823">
        <w:rPr>
          <w:sz w:val="24"/>
          <w:szCs w:val="24"/>
        </w:rPr>
        <w:t>I.  Amos, the man:  7:14, “I am not a prophet or a son of a prophet.”</w:t>
      </w:r>
    </w:p>
    <w:p w14:paraId="72AA2FFE" w14:textId="50E85C0F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Amos was a shepherd and a tree surgeon.</w:t>
      </w:r>
    </w:p>
    <w:p w14:paraId="7D207D58" w14:textId="6FBD7D16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Amos was a citizen of Judah; however, his audience was the north, Israel.</w:t>
      </w:r>
    </w:p>
    <w:p w14:paraId="537495B9" w14:textId="480165C4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Amos and Hosea were contemporaries.  Amos’s ministry ended before Isaiah began.</w:t>
      </w:r>
    </w:p>
    <w:p w14:paraId="78A9F62D" w14:textId="2B5624B8" w:rsidR="00DB4823" w:rsidRDefault="00DB4823" w:rsidP="00DB4823">
      <w:pPr>
        <w:pStyle w:val="NoSpacing"/>
        <w:rPr>
          <w:sz w:val="24"/>
          <w:szCs w:val="24"/>
        </w:rPr>
      </w:pPr>
    </w:p>
    <w:p w14:paraId="22CB70CD" w14:textId="65E33B5C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II.  Amos’s audience was varied.</w:t>
      </w:r>
    </w:p>
    <w:p w14:paraId="4004E20C" w14:textId="6B2B6DFD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Amos admonished the periphery of nations surrounding Israel and Judah.</w:t>
      </w:r>
    </w:p>
    <w:p w14:paraId="7C276E94" w14:textId="75679962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Amos targeted the “Fat Cows” of Israel.  See 4:1</w:t>
      </w:r>
    </w:p>
    <w:p w14:paraId="22743EA9" w14:textId="6094AF30" w:rsidR="00DB4823" w:rsidRDefault="00DB4823" w:rsidP="00DB4823">
      <w:pPr>
        <w:pStyle w:val="NoSpacing"/>
        <w:rPr>
          <w:sz w:val="24"/>
          <w:szCs w:val="24"/>
        </w:rPr>
      </w:pPr>
    </w:p>
    <w:p w14:paraId="43119D74" w14:textId="06410B5C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III.  God is not portrayed as a gentle shepherd; rather as a lion.  1:2 and 3:8</w:t>
      </w:r>
    </w:p>
    <w:p w14:paraId="3106ACF2" w14:textId="042C649F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Repeated sins have stoked the fire of God’s wrath.</w:t>
      </w:r>
    </w:p>
    <w:p w14:paraId="361CC74F" w14:textId="315C5515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In the midst of the expressions of God’s anger, hope is declared.  5:4ff</w:t>
      </w:r>
    </w:p>
    <w:p w14:paraId="3E38CD10" w14:textId="5C4F5EA7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C.  The warnings and the woes sound the same alarm as The New Testament’s.  See 5:21</w:t>
      </w:r>
    </w:p>
    <w:p w14:paraId="3C00C3A9" w14:textId="04811134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D.  God despises complacency.  See 6</w:t>
      </w:r>
    </w:p>
    <w:p w14:paraId="667D9C14" w14:textId="7BD9A133" w:rsidR="00DB4823" w:rsidRDefault="00DB4823" w:rsidP="00DB4823">
      <w:pPr>
        <w:pStyle w:val="NoSpacing"/>
        <w:rPr>
          <w:sz w:val="24"/>
          <w:szCs w:val="24"/>
        </w:rPr>
      </w:pPr>
    </w:p>
    <w:p w14:paraId="670A1DFB" w14:textId="34B3A283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IV.  Amos’s method of teaching changes in Chapter 7:  Locusts; Fire and a Plumb Line</w:t>
      </w:r>
    </w:p>
    <w:p w14:paraId="6A6E5474" w14:textId="75B1E101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This methodology squares with the other metaphorical language of the Bible.</w:t>
      </w:r>
    </w:p>
    <w:p w14:paraId="4411DA80" w14:textId="49A40232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1.  Jesus spoke in paradoxes and parables for a purpose.</w:t>
      </w:r>
    </w:p>
    <w:p w14:paraId="33F525C9" w14:textId="5EB75FE4" w:rsidR="00DB4823" w:rsidRDefault="00DB4823" w:rsidP="00DB4823">
      <w:pPr>
        <w:pStyle w:val="NoSpacing"/>
        <w:rPr>
          <w:sz w:val="24"/>
          <w:szCs w:val="24"/>
        </w:rPr>
      </w:pPr>
    </w:p>
    <w:p w14:paraId="3BE69FCB" w14:textId="02399FBB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V.  The end of the book presents hope.</w:t>
      </w:r>
    </w:p>
    <w:p w14:paraId="77B16DDF" w14:textId="1BD5F355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A.  The Day of the Lord is both despairing and hopeful.</w:t>
      </w:r>
    </w:p>
    <w:p w14:paraId="79E4C716" w14:textId="19BB5716" w:rsidR="00DB4823" w:rsidRDefault="00DB4823" w:rsidP="00DB48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>B.  The source of our hope is always the same.</w:t>
      </w:r>
    </w:p>
    <w:p w14:paraId="4308B1B2" w14:textId="3F95D72D" w:rsidR="00DB4823" w:rsidRDefault="00DB4823" w:rsidP="00DB4823">
      <w:pPr>
        <w:pStyle w:val="NoSpacing"/>
        <w:rPr>
          <w:sz w:val="24"/>
          <w:szCs w:val="24"/>
        </w:rPr>
      </w:pPr>
    </w:p>
    <w:p w14:paraId="726CA732" w14:textId="22B87097" w:rsidR="00DB4823" w:rsidRDefault="00DB4823" w:rsidP="00DB482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Great Is Thy Faithfulness</w:t>
      </w:r>
    </w:p>
    <w:p w14:paraId="18C40682" w14:textId="333A5ECD" w:rsidR="00DB4823" w:rsidRDefault="00DB4823" w:rsidP="00DB4823">
      <w:pPr>
        <w:pStyle w:val="NoSpacing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DB4823" w:rsidRPr="00BE7B5A" w14:paraId="2C20DA45" w14:textId="77777777" w:rsidTr="00BE7B5A">
        <w:tc>
          <w:tcPr>
            <w:tcW w:w="4675" w:type="dxa"/>
            <w:shd w:val="clear" w:color="auto" w:fill="auto"/>
          </w:tcPr>
          <w:p w14:paraId="1149A2BB" w14:textId="14ABAC89" w:rsidR="00DB4823" w:rsidRPr="00BE7B5A" w:rsidRDefault="00BE7B5A" w:rsidP="00DB4823">
            <w:pPr>
              <w:pStyle w:val="NoSpacing"/>
            </w:pPr>
            <w:r w:rsidRPr="00BE7B5A">
              <w:t xml:space="preserve">1. </w:t>
            </w:r>
            <w:r w:rsidR="00DB4823" w:rsidRPr="00BE7B5A">
              <w:t>Great is Thy faithfulness, O God my Father.</w:t>
            </w:r>
          </w:p>
          <w:p w14:paraId="69BD6605" w14:textId="77777777" w:rsidR="00DB4823" w:rsidRPr="00BE7B5A" w:rsidRDefault="00DB4823" w:rsidP="00DB4823">
            <w:pPr>
              <w:pStyle w:val="NoSpacing"/>
            </w:pPr>
            <w:r w:rsidRPr="00BE7B5A">
              <w:t>There is no shadow of turning with Thee;</w:t>
            </w:r>
          </w:p>
          <w:p w14:paraId="5EE808D3" w14:textId="30367B08" w:rsidR="00DB4823" w:rsidRPr="00BE7B5A" w:rsidRDefault="00DB4823" w:rsidP="00DB4823">
            <w:pPr>
              <w:pStyle w:val="NoSpacing"/>
              <w:rPr>
                <w:sz w:val="20"/>
                <w:szCs w:val="20"/>
              </w:rPr>
            </w:pPr>
            <w:r w:rsidRPr="00BE7B5A">
              <w:t xml:space="preserve">Thou changest not, </w:t>
            </w:r>
            <w:proofErr w:type="gramStart"/>
            <w:r w:rsidRPr="00BE7B5A">
              <w:t>Thy</w:t>
            </w:r>
            <w:proofErr w:type="gramEnd"/>
            <w:r w:rsidRPr="00BE7B5A">
              <w:t xml:space="preserve"> compassions </w:t>
            </w:r>
            <w:r w:rsidRPr="00BE7B5A">
              <w:rPr>
                <w:sz w:val="20"/>
                <w:szCs w:val="20"/>
              </w:rPr>
              <w:t>they fail not;</w:t>
            </w:r>
          </w:p>
          <w:p w14:paraId="31DEBB7E" w14:textId="30DD99B0" w:rsidR="00DB4823" w:rsidRPr="00BE7B5A" w:rsidRDefault="00DB4823" w:rsidP="00DB4823">
            <w:pPr>
              <w:pStyle w:val="NoSpacing"/>
            </w:pPr>
            <w:r w:rsidRPr="00BE7B5A">
              <w:t xml:space="preserve">As </w:t>
            </w:r>
            <w:r w:rsidR="00BE7B5A" w:rsidRPr="00BE7B5A">
              <w:t>T</w:t>
            </w:r>
            <w:r w:rsidRPr="00BE7B5A">
              <w:t>hou hast been Thou forever will be.</w:t>
            </w:r>
          </w:p>
          <w:p w14:paraId="442A0B13" w14:textId="77777777" w:rsidR="00BE7B5A" w:rsidRPr="00BE7B5A" w:rsidRDefault="00BE7B5A" w:rsidP="00DB4823">
            <w:pPr>
              <w:pStyle w:val="NoSpacing"/>
            </w:pPr>
          </w:p>
          <w:p w14:paraId="2251E547" w14:textId="77777777" w:rsidR="00BE7B5A" w:rsidRPr="00BE7B5A" w:rsidRDefault="00BE7B5A" w:rsidP="00DB4823">
            <w:pPr>
              <w:pStyle w:val="NoSpacing"/>
            </w:pPr>
            <w:r w:rsidRPr="00BE7B5A">
              <w:t>2.  Summer and winter, springtime and harvest,</w:t>
            </w:r>
          </w:p>
          <w:p w14:paraId="45D23C1D" w14:textId="77777777" w:rsidR="00BE7B5A" w:rsidRPr="00BE7B5A" w:rsidRDefault="00BE7B5A" w:rsidP="00DB4823">
            <w:pPr>
              <w:pStyle w:val="NoSpacing"/>
            </w:pPr>
            <w:r w:rsidRPr="00BE7B5A">
              <w:t>Sun, moon and stars in their courses above</w:t>
            </w:r>
          </w:p>
          <w:p w14:paraId="2E57801C" w14:textId="77777777" w:rsidR="00BE7B5A" w:rsidRPr="00BE7B5A" w:rsidRDefault="00BE7B5A" w:rsidP="00DB4823">
            <w:pPr>
              <w:pStyle w:val="NoSpacing"/>
            </w:pPr>
            <w:r w:rsidRPr="00BE7B5A">
              <w:t>Join with all nature in manifold witness</w:t>
            </w:r>
          </w:p>
          <w:p w14:paraId="7D485F8C" w14:textId="32285AE0" w:rsidR="00BE7B5A" w:rsidRPr="00BE7B5A" w:rsidRDefault="00BE7B5A" w:rsidP="00DB4823">
            <w:pPr>
              <w:pStyle w:val="NoSpacing"/>
            </w:pPr>
            <w:r w:rsidRPr="00BE7B5A">
              <w:t>To Thy great faithfulness, mercy and love.</w:t>
            </w:r>
          </w:p>
        </w:tc>
        <w:tc>
          <w:tcPr>
            <w:tcW w:w="4675" w:type="dxa"/>
            <w:shd w:val="clear" w:color="auto" w:fill="auto"/>
          </w:tcPr>
          <w:p w14:paraId="01FCEE67" w14:textId="77777777" w:rsidR="00DB4823" w:rsidRPr="00BE7B5A" w:rsidRDefault="00BE7B5A" w:rsidP="00BE7B5A">
            <w:pPr>
              <w:pStyle w:val="NoSpacing"/>
            </w:pPr>
            <w:r w:rsidRPr="00BE7B5A">
              <w:t xml:space="preserve">3.  Pardon for sin and a peace that </w:t>
            </w:r>
            <w:proofErr w:type="spellStart"/>
            <w:r w:rsidRPr="00BE7B5A">
              <w:t>endureth</w:t>
            </w:r>
            <w:proofErr w:type="spellEnd"/>
            <w:r w:rsidRPr="00BE7B5A">
              <w:t>;</w:t>
            </w:r>
          </w:p>
          <w:p w14:paraId="5D63C927" w14:textId="77777777" w:rsidR="00BE7B5A" w:rsidRPr="00BE7B5A" w:rsidRDefault="00BE7B5A" w:rsidP="00BE7B5A">
            <w:pPr>
              <w:pStyle w:val="NoSpacing"/>
            </w:pPr>
            <w:r w:rsidRPr="00BE7B5A">
              <w:t>Thine own dear presence to cheer and to guide.</w:t>
            </w:r>
          </w:p>
          <w:p w14:paraId="70286728" w14:textId="77777777" w:rsidR="00BE7B5A" w:rsidRPr="00BE7B5A" w:rsidRDefault="00BE7B5A" w:rsidP="00BE7B5A">
            <w:pPr>
              <w:pStyle w:val="NoSpacing"/>
            </w:pPr>
            <w:r w:rsidRPr="00BE7B5A">
              <w:t>Strength for today and bright hope for tomorrow;</w:t>
            </w:r>
          </w:p>
          <w:p w14:paraId="31B9158F" w14:textId="77777777" w:rsidR="00BE7B5A" w:rsidRPr="00BE7B5A" w:rsidRDefault="00BE7B5A" w:rsidP="00BE7B5A">
            <w:pPr>
              <w:pStyle w:val="NoSpacing"/>
            </w:pPr>
            <w:r w:rsidRPr="00BE7B5A">
              <w:t>Blessings all mine, with then thousand beside.</w:t>
            </w:r>
          </w:p>
          <w:p w14:paraId="66C1E1A4" w14:textId="77777777" w:rsidR="00BE7B5A" w:rsidRPr="00BE7B5A" w:rsidRDefault="00BE7B5A" w:rsidP="00BE7B5A">
            <w:pPr>
              <w:pStyle w:val="NoSpacing"/>
            </w:pPr>
          </w:p>
          <w:p w14:paraId="50F9B13C" w14:textId="77777777" w:rsidR="00BE7B5A" w:rsidRPr="00BE7B5A" w:rsidRDefault="00BE7B5A" w:rsidP="00BE7B5A">
            <w:pPr>
              <w:pStyle w:val="NoSpacing"/>
            </w:pPr>
            <w:r w:rsidRPr="00BE7B5A">
              <w:t xml:space="preserve">Refrain:  </w:t>
            </w:r>
          </w:p>
          <w:p w14:paraId="729CB5C6" w14:textId="77777777" w:rsidR="00BE7B5A" w:rsidRPr="00BE7B5A" w:rsidRDefault="00BE7B5A" w:rsidP="00BE7B5A">
            <w:pPr>
              <w:pStyle w:val="NoSpacing"/>
              <w:rPr>
                <w:sz w:val="20"/>
                <w:szCs w:val="20"/>
              </w:rPr>
            </w:pPr>
            <w:r w:rsidRPr="00BE7B5A">
              <w:rPr>
                <w:sz w:val="20"/>
                <w:szCs w:val="20"/>
              </w:rPr>
              <w:t>Great is Thy faithfulness!  Great is Thy faithfulness! Morning by morning new mercies I see;</w:t>
            </w:r>
          </w:p>
          <w:p w14:paraId="5C866D6D" w14:textId="2299ED5B" w:rsidR="00BE7B5A" w:rsidRPr="00BE7B5A" w:rsidRDefault="00BE7B5A" w:rsidP="00BE7B5A">
            <w:pPr>
              <w:pStyle w:val="NoSpacing"/>
              <w:rPr>
                <w:sz w:val="20"/>
                <w:szCs w:val="20"/>
              </w:rPr>
            </w:pPr>
            <w:r w:rsidRPr="00BE7B5A">
              <w:rPr>
                <w:sz w:val="20"/>
                <w:szCs w:val="20"/>
              </w:rPr>
              <w:t>All I have needed Thy hand hath provided – Great is Thy faithfulness, Lord, unto me!</w:t>
            </w:r>
          </w:p>
        </w:tc>
      </w:tr>
    </w:tbl>
    <w:p w14:paraId="6153B371" w14:textId="77777777" w:rsidR="00DB4823" w:rsidRPr="00DB4823" w:rsidRDefault="00DB4823" w:rsidP="00DB4823">
      <w:pPr>
        <w:pStyle w:val="NoSpacing"/>
        <w:jc w:val="center"/>
        <w:rPr>
          <w:b/>
          <w:sz w:val="24"/>
          <w:szCs w:val="24"/>
        </w:rPr>
      </w:pPr>
    </w:p>
    <w:sectPr w:rsidR="00DB4823" w:rsidRPr="00DB48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5A8AE" w14:textId="77777777" w:rsidR="00DB4823" w:rsidRDefault="00DB4823" w:rsidP="00DB4823">
      <w:pPr>
        <w:spacing w:after="0" w:line="240" w:lineRule="auto"/>
      </w:pPr>
      <w:r>
        <w:separator/>
      </w:r>
    </w:p>
  </w:endnote>
  <w:endnote w:type="continuationSeparator" w:id="0">
    <w:p w14:paraId="42628C44" w14:textId="77777777" w:rsidR="00DB4823" w:rsidRDefault="00DB4823" w:rsidP="00DB4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699611" w14:textId="77777777" w:rsidR="00547B11" w:rsidRDefault="00547B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2D701" w14:textId="6727F68F" w:rsidR="00BE7B5A" w:rsidRDefault="00547B11" w:rsidP="00547B11">
    <w:pPr>
      <w:pStyle w:val="Footer"/>
    </w:pPr>
    <w:r w:rsidRPr="00547B11">
      <w:rPr>
        <w:b/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31DCE02" wp14:editId="1975012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4618AB5C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b/>
      </w:rPr>
      <w:t>Opportunities for Study:  Monday Morning Men’s Breakfast</w:t>
    </w:r>
    <w:r>
      <w:t>, 7AM, The Landing, Williamsburg</w:t>
    </w:r>
  </w:p>
  <w:p w14:paraId="032AAF4F" w14:textId="12501078" w:rsidR="00547B11" w:rsidRPr="00547B11" w:rsidRDefault="00547B11" w:rsidP="00547B11">
    <w:pPr>
      <w:pStyle w:val="Footer"/>
    </w:pPr>
    <w:r>
      <w:t xml:space="preserve">                                               </w:t>
    </w:r>
    <w:r>
      <w:rPr>
        <w:b/>
      </w:rPr>
      <w:t>Thursday Morning Men’s Breakfast</w:t>
    </w:r>
    <w:r>
      <w:t xml:space="preserve">, 7AM, Greek Hellenic Center, </w:t>
    </w:r>
    <w:r>
      <w:t>NN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1D470" w14:textId="77777777" w:rsidR="00547B11" w:rsidRDefault="00547B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3C9FA" w14:textId="77777777" w:rsidR="00DB4823" w:rsidRDefault="00DB4823" w:rsidP="00DB4823">
      <w:pPr>
        <w:spacing w:after="0" w:line="240" w:lineRule="auto"/>
      </w:pPr>
      <w:r>
        <w:separator/>
      </w:r>
    </w:p>
  </w:footnote>
  <w:footnote w:type="continuationSeparator" w:id="0">
    <w:p w14:paraId="5B9FE1DB" w14:textId="77777777" w:rsidR="00DB4823" w:rsidRDefault="00DB4823" w:rsidP="00DB48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2C80E9" w14:textId="77777777" w:rsidR="00547B11" w:rsidRDefault="00547B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27254F" w14:textId="77777777" w:rsidR="00DB4823" w:rsidRDefault="00DB482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Book of Amos, Session 1</w:t>
    </w:r>
  </w:p>
  <w:p w14:paraId="33CF3206" w14:textId="05772FA8" w:rsidR="00DB4823" w:rsidRPr="00DB4823" w:rsidRDefault="00DB4823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March 18, 2018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0B952" w14:textId="77777777" w:rsidR="00547B11" w:rsidRDefault="00547B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3"/>
    <w:rsid w:val="00255DD4"/>
    <w:rsid w:val="00547B11"/>
    <w:rsid w:val="00667E1E"/>
    <w:rsid w:val="00BC1C88"/>
    <w:rsid w:val="00BE7B5A"/>
    <w:rsid w:val="00DB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1D221"/>
  <w15:chartTrackingRefBased/>
  <w15:docId w15:val="{05EB6017-3CE8-4EBD-8C6B-6971774D6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23"/>
  </w:style>
  <w:style w:type="paragraph" w:styleId="Footer">
    <w:name w:val="footer"/>
    <w:basedOn w:val="Normal"/>
    <w:link w:val="FooterChar"/>
    <w:uiPriority w:val="99"/>
    <w:unhideWhenUsed/>
    <w:rsid w:val="00DB48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23"/>
  </w:style>
  <w:style w:type="paragraph" w:styleId="NoSpacing">
    <w:name w:val="No Spacing"/>
    <w:uiPriority w:val="1"/>
    <w:qFormat/>
    <w:rsid w:val="00DB4823"/>
    <w:pPr>
      <w:spacing w:after="0" w:line="240" w:lineRule="auto"/>
    </w:pPr>
  </w:style>
  <w:style w:type="table" w:styleId="TableGrid">
    <w:name w:val="Table Grid"/>
    <w:basedOn w:val="TableNormal"/>
    <w:uiPriority w:val="39"/>
    <w:rsid w:val="00DB4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028C2-7006-4C6C-B6FF-F836AD0F7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Blount</dc:creator>
  <cp:keywords/>
  <dc:description/>
  <cp:lastModifiedBy>Nancy Blount</cp:lastModifiedBy>
  <cp:revision>1</cp:revision>
  <dcterms:created xsi:type="dcterms:W3CDTF">2018-04-12T13:56:00Z</dcterms:created>
  <dcterms:modified xsi:type="dcterms:W3CDTF">2018-04-12T14:20:00Z</dcterms:modified>
</cp:coreProperties>
</file>